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20438">
      <w:pPr>
        <w:jc w:val="center"/>
        <w:rPr>
          <w:rFonts w:hint="eastAsia" w:ascii="黑体" w:hAnsi="黑体" w:eastAsia="黑体"/>
          <w:sz w:val="44"/>
          <w:szCs w:val="44"/>
        </w:rPr>
      </w:pPr>
      <w:r>
        <w:rPr>
          <w:rFonts w:hint="eastAsia" w:ascii="黑体" w:hAnsi="黑体" w:eastAsia="黑体"/>
          <w:sz w:val="44"/>
          <w:szCs w:val="44"/>
        </w:rPr>
        <w:t>“四个一体化”美丽乡村</w:t>
      </w:r>
    </w:p>
    <w:p w14:paraId="15DD657D">
      <w:pPr>
        <w:ind w:firstLine="3200" w:firstLineChars="1000"/>
        <w:jc w:val="both"/>
        <w:rPr>
          <w:rFonts w:hint="eastAsia" w:ascii="楷体" w:hAnsi="楷体" w:eastAsia="楷体"/>
          <w:sz w:val="32"/>
          <w:szCs w:val="32"/>
        </w:rPr>
      </w:pPr>
      <w:r>
        <w:rPr>
          <w:rFonts w:hint="eastAsia" w:ascii="楷体" w:hAnsi="楷体" w:eastAsia="楷体"/>
          <w:sz w:val="32"/>
          <w:szCs w:val="32"/>
        </w:rPr>
        <w:t>陈村镇槐北村</w:t>
      </w:r>
    </w:p>
    <w:p w14:paraId="0D28CE43">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 w:hAnsi="仿宋" w:eastAsia="仿宋"/>
          <w:sz w:val="32"/>
          <w:szCs w:val="32"/>
        </w:rPr>
      </w:pPr>
      <w:bookmarkStart w:id="0" w:name="_GoBack"/>
      <w:bookmarkEnd w:id="0"/>
      <w:r>
        <w:rPr>
          <w:rFonts w:hint="eastAsia" w:ascii="仿宋" w:hAnsi="仿宋" w:eastAsia="仿宋"/>
          <w:sz w:val="32"/>
          <w:szCs w:val="32"/>
        </w:rPr>
        <w:t>槐北村位于宝鸡市凤翔区陈村镇东部，辖15个村民小组，1057户4572人，党员131名，耕地面积6100亩，2020年农民人均可支配收入16364元，现有1个市级科技示范园和6个农业新型经营主体。先后荣获陕西省“一村一品”养殖示范村、</w:t>
      </w:r>
      <w:r>
        <w:rPr>
          <w:rFonts w:hint="eastAsia" w:ascii="仿宋" w:hAnsi="仿宋" w:eastAsia="仿宋"/>
          <w:sz w:val="32"/>
          <w:szCs w:val="32"/>
          <w:lang w:val="en-US" w:eastAsia="zh-CN"/>
        </w:rPr>
        <w:t>陕西省乡村振兴科技示范村、</w:t>
      </w:r>
      <w:r>
        <w:rPr>
          <w:rFonts w:hint="eastAsia" w:ascii="仿宋" w:hAnsi="仿宋" w:eastAsia="仿宋"/>
          <w:sz w:val="32"/>
          <w:szCs w:val="32"/>
        </w:rPr>
        <w:t>宝鸡市“五个好”村党组织、宝鸡市农民增收工作先进村、凤翔区先进村党组织等多项荣誉。</w:t>
      </w:r>
    </w:p>
    <w:p w14:paraId="60E01160">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 w:hAnsi="仿宋" w:eastAsia="仿宋"/>
          <w:sz w:val="32"/>
          <w:szCs w:val="32"/>
        </w:rPr>
      </w:pPr>
      <w:r>
        <w:rPr>
          <w:rFonts w:hint="eastAsia" w:ascii="仿宋" w:hAnsi="仿宋" w:eastAsia="仿宋"/>
          <w:sz w:val="32"/>
          <w:szCs w:val="32"/>
        </w:rPr>
        <w:t>近年来，槐北村坚持“党建+”引领，以生态循环农业为主导，以打造“筑梦槐北田园综合体”为载体，探索形成了“四个一体化”党建领航乡村振兴新模式，为实现全域乡村振兴树先锋、当标杆。</w:t>
      </w:r>
    </w:p>
    <w:p w14:paraId="39EBD225">
      <w:pPr>
        <w:keepNext w:val="0"/>
        <w:keepLines w:val="0"/>
        <w:pageBreakBefore w:val="0"/>
        <w:widowControl w:val="0"/>
        <w:kinsoku/>
        <w:wordWrap/>
        <w:overflowPunct/>
        <w:topLinePunct w:val="0"/>
        <w:autoSpaceDE/>
        <w:autoSpaceDN/>
        <w:bidi w:val="0"/>
        <w:snapToGrid/>
        <w:spacing w:line="560" w:lineRule="exact"/>
        <w:ind w:firstLine="643" w:firstLineChars="200"/>
        <w:rPr>
          <w:rFonts w:hint="eastAsia" w:ascii="仿宋" w:hAnsi="仿宋" w:eastAsia="仿宋"/>
          <w:b/>
          <w:bCs/>
          <w:sz w:val="32"/>
          <w:szCs w:val="32"/>
        </w:rPr>
      </w:pPr>
      <w:r>
        <w:rPr>
          <w:rFonts w:hint="eastAsia" w:ascii="仿宋" w:hAnsi="仿宋" w:eastAsia="仿宋"/>
          <w:b/>
          <w:bCs/>
          <w:sz w:val="32"/>
          <w:szCs w:val="32"/>
        </w:rPr>
        <w:t>村企社一体化。</w:t>
      </w:r>
      <w:r>
        <w:rPr>
          <w:rFonts w:hint="eastAsia" w:ascii="仿宋" w:hAnsi="仿宋" w:eastAsia="仿宋"/>
          <w:sz w:val="32"/>
          <w:szCs w:val="32"/>
        </w:rPr>
        <w:t>发挥陕西省农业产业化龙头企业宝鸡神农农业科技有限公司的生猪规模养殖和技术优势，</w:t>
      </w:r>
      <w:r>
        <w:rPr>
          <w:rFonts w:hint="eastAsia" w:ascii="仿宋" w:hAnsi="仿宋" w:eastAsia="仿宋"/>
          <w:sz w:val="32"/>
          <w:szCs w:val="32"/>
          <w:lang w:val="en-US" w:eastAsia="zh-CN"/>
        </w:rPr>
        <w:t>建成陈村镇槐北村万头生猪养殖场，</w:t>
      </w:r>
      <w:r>
        <w:rPr>
          <w:rFonts w:hint="eastAsia" w:ascii="仿宋" w:hAnsi="仿宋" w:eastAsia="仿宋"/>
          <w:sz w:val="32"/>
          <w:szCs w:val="32"/>
        </w:rPr>
        <w:t>形成了“党支部+龙头企业+合作社+农户”抱团式发展模式，成功将合作社和农户镶嵌在生猪产业链上，实现了龙头企业增链创收、村级集体经济延链壮大、农户借链致富的村企社一体化“三链三赢”目标。</w:t>
      </w:r>
    </w:p>
    <w:p w14:paraId="3288D0CA">
      <w:pPr>
        <w:keepNext w:val="0"/>
        <w:keepLines w:val="0"/>
        <w:pageBreakBefore w:val="0"/>
        <w:widowControl w:val="0"/>
        <w:kinsoku/>
        <w:wordWrap/>
        <w:overflowPunct/>
        <w:topLinePunct w:val="0"/>
        <w:autoSpaceDE/>
        <w:autoSpaceDN/>
        <w:bidi w:val="0"/>
        <w:snapToGrid/>
        <w:spacing w:line="560" w:lineRule="exact"/>
        <w:ind w:firstLine="643" w:firstLineChars="200"/>
        <w:rPr>
          <w:rFonts w:hint="eastAsia" w:ascii="仿宋" w:hAnsi="仿宋" w:eastAsia="仿宋"/>
          <w:b/>
          <w:bCs/>
          <w:sz w:val="32"/>
          <w:szCs w:val="32"/>
        </w:rPr>
      </w:pPr>
      <w:r>
        <w:rPr>
          <w:rFonts w:hint="eastAsia" w:ascii="仿宋" w:hAnsi="仿宋" w:eastAsia="仿宋"/>
          <w:b/>
          <w:bCs/>
          <w:sz w:val="32"/>
          <w:szCs w:val="32"/>
        </w:rPr>
        <w:t>养种加一体化。</w:t>
      </w:r>
      <w:r>
        <w:rPr>
          <w:rFonts w:hint="eastAsia" w:ascii="仿宋" w:hAnsi="仿宋" w:eastAsia="仿宋"/>
          <w:sz w:val="32"/>
          <w:szCs w:val="32"/>
        </w:rPr>
        <w:t>围绕生猪养殖特色优势产业，发展“菜-饲-畜一沼一肥”五位一体生态循环农业，同时与西北农林科技大学、西安科技大学等高等院校长期合作，依托宝鸡神农农业科技有限公司，建成农业农村部可再生能源开发利用西部科学观测实验站--生态循环农业博士后科研工作站，并纳入陕西省生猪养殖产业体系，转化成果3项，培育初级职业农民</w:t>
      </w:r>
      <w:r>
        <w:rPr>
          <w:rFonts w:hint="eastAsia" w:ascii="仿宋" w:hAnsi="仿宋" w:eastAsia="仿宋"/>
          <w:sz w:val="32"/>
          <w:szCs w:val="32"/>
          <w:lang w:val="en-US" w:eastAsia="zh-CN"/>
        </w:rPr>
        <w:t>159</w:t>
      </w:r>
      <w:r>
        <w:rPr>
          <w:rFonts w:hint="eastAsia" w:ascii="仿宋" w:hAnsi="仿宋" w:eastAsia="仿宋"/>
          <w:sz w:val="32"/>
          <w:szCs w:val="32"/>
        </w:rPr>
        <w:t>名，高级职业农民</w:t>
      </w:r>
      <w:r>
        <w:rPr>
          <w:rFonts w:hint="eastAsia" w:ascii="仿宋" w:hAnsi="仿宋" w:eastAsia="仿宋"/>
          <w:sz w:val="32"/>
          <w:szCs w:val="32"/>
          <w:lang w:val="en-US" w:eastAsia="zh-CN"/>
        </w:rPr>
        <w:t>5</w:t>
      </w:r>
      <w:r>
        <w:rPr>
          <w:rFonts w:hint="eastAsia" w:ascii="仿宋" w:hAnsi="仿宋" w:eastAsia="仿宋"/>
          <w:sz w:val="32"/>
          <w:szCs w:val="32"/>
        </w:rPr>
        <w:t>名，“土专家”36名。</w:t>
      </w:r>
    </w:p>
    <w:p w14:paraId="60AC81DA">
      <w:pPr>
        <w:keepNext w:val="0"/>
        <w:keepLines w:val="0"/>
        <w:pageBreakBefore w:val="0"/>
        <w:widowControl w:val="0"/>
        <w:kinsoku/>
        <w:wordWrap/>
        <w:overflowPunct/>
        <w:topLinePunct w:val="0"/>
        <w:autoSpaceDE/>
        <w:autoSpaceDN/>
        <w:bidi w:val="0"/>
        <w:snapToGrid/>
        <w:spacing w:line="560" w:lineRule="exact"/>
        <w:ind w:firstLine="643" w:firstLineChars="200"/>
        <w:rPr>
          <w:rFonts w:hint="eastAsia" w:ascii="仿宋" w:hAnsi="仿宋" w:eastAsia="仿宋"/>
          <w:b/>
          <w:bCs/>
          <w:sz w:val="32"/>
          <w:szCs w:val="32"/>
        </w:rPr>
      </w:pPr>
      <w:r>
        <w:rPr>
          <w:rFonts w:hint="eastAsia" w:ascii="仿宋" w:hAnsi="仿宋" w:eastAsia="仿宋"/>
          <w:b/>
          <w:bCs/>
          <w:sz w:val="32"/>
          <w:szCs w:val="32"/>
        </w:rPr>
        <w:t>农文旅一体化。</w:t>
      </w:r>
      <w:r>
        <w:rPr>
          <w:rFonts w:hint="eastAsia" w:ascii="仿宋" w:hAnsi="仿宋" w:eastAsia="仿宋"/>
          <w:sz w:val="32"/>
          <w:szCs w:val="32"/>
        </w:rPr>
        <w:t>槐北村围绕“微度假、轻休闲、慢生活”发展思路，吸引有志青年返乡创业，探索田园经济综合体新模式，积极培育“乡村旅游+”新业态。引资建设了槐北智慧农业园，园区建设投资700万元，占地约1000余亩，建成有研学基地、非遗手工课堂、农产品展厅、露营基地、稻草人王国、萌宠乐园、特色餐饮等项目。园区以智慧农业为引领，以乡村旅游为依托，大力构建“一核”引擎、“一轴”联动、“两翼”支撑、“六区”并行的宜居宜业宜游乡村发展新格局。同时与西北农林科技大学、西北工业大学、西京学院等高校达成合作，共建大学生社会实践教育基地，开设中小学农业科普研学课程5个，多措并举、多向发力，深化一二三产融合，壮大村集体经济，带动农民增收，助力乡村振兴。</w:t>
      </w:r>
    </w:p>
    <w:p w14:paraId="1E952E3E">
      <w:pPr>
        <w:keepNext w:val="0"/>
        <w:keepLines w:val="0"/>
        <w:pageBreakBefore w:val="0"/>
        <w:widowControl w:val="0"/>
        <w:kinsoku/>
        <w:wordWrap/>
        <w:overflowPunct/>
        <w:topLinePunct w:val="0"/>
        <w:autoSpaceDE/>
        <w:autoSpaceDN/>
        <w:bidi w:val="0"/>
        <w:snapToGrid/>
        <w:spacing w:line="560" w:lineRule="exact"/>
        <w:ind w:firstLine="643" w:firstLineChars="200"/>
        <w:rPr>
          <w:rFonts w:hint="eastAsia" w:ascii="仿宋" w:hAnsi="仿宋" w:eastAsia="仿宋"/>
          <w:b/>
          <w:bCs/>
          <w:sz w:val="32"/>
          <w:szCs w:val="32"/>
        </w:rPr>
      </w:pPr>
      <w:r>
        <w:rPr>
          <w:rFonts w:hint="eastAsia" w:ascii="仿宋" w:hAnsi="仿宋" w:eastAsia="仿宋"/>
          <w:b/>
          <w:bCs/>
          <w:sz w:val="32"/>
          <w:szCs w:val="32"/>
        </w:rPr>
        <w:t>强富美一体化。</w:t>
      </w:r>
      <w:r>
        <w:rPr>
          <w:rFonts w:hint="eastAsia" w:ascii="仿宋" w:hAnsi="仿宋" w:eastAsia="仿宋"/>
          <w:sz w:val="32"/>
          <w:szCs w:val="32"/>
        </w:rPr>
        <w:t>通过党建领航、项目支撑，做大做强生态循环农业，凭借示范带动、利益联结，帮助农民增收致富，同步外围环境提升，打造“筑梦槐北田园综合体”。同时，紧扣乡村振兴目标，高标准制定产业发展和村庄建设规划，深度挖掘特色资源优势，释放产业动能，构筑了1个综合服务中心、1条风录联动轴、2大产业羽翼、6大主题分区的“1126”空间体系，实现产业强、群众富、生态环境美的美丽乡村新图景。</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isplayHorizontalDrawingGridEvery w:val="0"/>
  <w:displayVerticalDrawingGridEvery w:val="2"/>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823E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默认段落字体1"/>
    <w:link w:val="1"/>
    <w:semiHidden/>
    <w:qFormat/>
    <w:uiPriority w:val="0"/>
  </w:style>
  <w:style w:type="table" w:customStyle="1" w:styleId="5">
    <w:name w:val="普通表格1"/>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1087</Words>
  <Characters>1118</Characters>
  <Lines>0</Lines>
  <Paragraphs>0</Paragraphs>
  <TotalTime>0</TotalTime>
  <ScaleCrop>false</ScaleCrop>
  <LinksUpToDate>false</LinksUpToDate>
  <CharactersWithSpaces>1118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2024-12-15T13:37:37Z</dcterms:created>
  <dc:creator>WPS_1226333207</dc:creator>
  <cp:lastModifiedBy>WPS_1226333207</cp:lastModifiedBy>
  <dcterms:modified xsi:type="dcterms:W3CDTF">2024-12-15T13:38:00Z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0C92A16612974FA48366B3BEF30566E7_13</vt:lpwstr>
  </property>
</Properties>
</file>